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079DE" w14:textId="337DF0C2" w:rsidR="001F113C" w:rsidRPr="001F113C" w:rsidRDefault="001F113C" w:rsidP="001F113C">
      <w:pPr>
        <w:pStyle w:val="NoSpacing"/>
        <w:jc w:val="both"/>
        <w:rPr>
          <w:b/>
          <w:bCs/>
          <w:sz w:val="28"/>
          <w:szCs w:val="28"/>
        </w:rPr>
      </w:pPr>
      <w:r w:rsidRPr="001F113C">
        <w:rPr>
          <w:b/>
          <w:bCs/>
          <w:sz w:val="28"/>
          <w:szCs w:val="28"/>
        </w:rPr>
        <w:t>MathEngine PLC</w:t>
      </w:r>
    </w:p>
    <w:p w14:paraId="018A0731" w14:textId="0FBD7477" w:rsidR="001F113C" w:rsidRDefault="001F113C" w:rsidP="001F113C">
      <w:pPr>
        <w:pStyle w:val="NoSpacing"/>
        <w:jc w:val="both"/>
      </w:pPr>
    </w:p>
    <w:p w14:paraId="7229C2E2" w14:textId="77777777" w:rsidR="00CD5E4D" w:rsidRDefault="00CD5E4D" w:rsidP="001F113C">
      <w:pPr>
        <w:pStyle w:val="NoSpacing"/>
        <w:jc w:val="both"/>
      </w:pPr>
    </w:p>
    <w:p w14:paraId="3E0AF04E" w14:textId="36796BDD" w:rsidR="001F113C" w:rsidRPr="001F113C" w:rsidRDefault="001F113C" w:rsidP="001F113C">
      <w:pPr>
        <w:pStyle w:val="NoSpacing"/>
        <w:jc w:val="both"/>
        <w:rPr>
          <w:b/>
          <w:bCs/>
        </w:rPr>
      </w:pPr>
      <w:r w:rsidRPr="001F113C">
        <w:rPr>
          <w:b/>
          <w:bCs/>
        </w:rPr>
        <w:t>In</w:t>
      </w:r>
      <w:r>
        <w:rPr>
          <w:b/>
          <w:bCs/>
        </w:rPr>
        <w:t>vestor</w:t>
      </w:r>
      <w:r w:rsidRPr="001F113C">
        <w:rPr>
          <w:b/>
          <w:bCs/>
        </w:rPr>
        <w:t xml:space="preserve"> update</w:t>
      </w:r>
      <w:r w:rsidR="00CD5E4D">
        <w:rPr>
          <w:b/>
          <w:bCs/>
        </w:rPr>
        <w:t xml:space="preserve"> – </w:t>
      </w:r>
      <w:r w:rsidR="00D51783">
        <w:rPr>
          <w:b/>
          <w:bCs/>
        </w:rPr>
        <w:t>August</w:t>
      </w:r>
      <w:r w:rsidR="00CD5E4D">
        <w:rPr>
          <w:b/>
          <w:bCs/>
        </w:rPr>
        <w:t xml:space="preserve"> 2019</w:t>
      </w:r>
    </w:p>
    <w:p w14:paraId="450812A9" w14:textId="47264725" w:rsidR="001F113C" w:rsidRDefault="001F113C" w:rsidP="001F113C">
      <w:pPr>
        <w:pStyle w:val="NoSpacing"/>
        <w:jc w:val="both"/>
      </w:pPr>
    </w:p>
    <w:p w14:paraId="228437C6" w14:textId="77777777" w:rsidR="00CD5E4D" w:rsidRDefault="00CD5E4D" w:rsidP="001F113C">
      <w:pPr>
        <w:pStyle w:val="NoSpacing"/>
        <w:jc w:val="both"/>
      </w:pPr>
    </w:p>
    <w:p w14:paraId="4B6DE685" w14:textId="2476B075" w:rsidR="00FB782D" w:rsidRDefault="001F113C" w:rsidP="001F113C">
      <w:pPr>
        <w:pStyle w:val="NoSpacing"/>
        <w:jc w:val="both"/>
      </w:pPr>
      <w:r>
        <w:t xml:space="preserve">Until recently, the historic El Oro </w:t>
      </w:r>
      <w:r w:rsidR="00F921C3">
        <w:t>investment g</w:t>
      </w:r>
      <w:r>
        <w:t xml:space="preserve">roup </w:t>
      </w:r>
      <w:r w:rsidR="00916F90">
        <w:t xml:space="preserve">(“El Oro”) </w:t>
      </w:r>
      <w:r>
        <w:t>was MathEngine PLC’s (“MathEngine”</w:t>
      </w:r>
      <w:r w:rsidR="00B1140C">
        <w:t xml:space="preserve"> or “Company”</w:t>
      </w:r>
      <w:r>
        <w:t>) second largest shareholder</w:t>
      </w:r>
      <w:r w:rsidR="00FB782D">
        <w:t>,</w:t>
      </w:r>
      <w:r>
        <w:t xml:space="preserve"> owning 15.17% of our issued </w:t>
      </w:r>
      <w:r w:rsidR="00195001">
        <w:t xml:space="preserve">ordinary </w:t>
      </w:r>
      <w:r>
        <w:t>equity capital</w:t>
      </w:r>
      <w:r w:rsidR="00FB782D">
        <w:t>.  However, c</w:t>
      </w:r>
      <w:r w:rsidR="00916F90">
        <w:t xml:space="preserve">ertain of </w:t>
      </w:r>
      <w:r w:rsidR="00FB782D">
        <w:t>El Oro’s</w:t>
      </w:r>
      <w:r w:rsidR="00916F90">
        <w:t xml:space="preserve"> non-executive directors and a group of </w:t>
      </w:r>
      <w:r w:rsidR="00867944">
        <w:t xml:space="preserve">its </w:t>
      </w:r>
      <w:r w:rsidR="00916F90">
        <w:t xml:space="preserve">shareholders </w:t>
      </w:r>
      <w:r w:rsidR="00F921C3">
        <w:t>recently</w:t>
      </w:r>
      <w:r w:rsidR="00195001">
        <w:t xml:space="preserve"> </w:t>
      </w:r>
      <w:r w:rsidR="00916F90">
        <w:t xml:space="preserve">forced </w:t>
      </w:r>
      <w:r w:rsidR="00FB782D">
        <w:t>its</w:t>
      </w:r>
      <w:r w:rsidR="00CD5E4D">
        <w:t xml:space="preserve"> winding-up</w:t>
      </w:r>
      <w:r w:rsidR="00FB782D">
        <w:t>.</w:t>
      </w:r>
    </w:p>
    <w:p w14:paraId="47E165E6" w14:textId="77777777" w:rsidR="00FB782D" w:rsidRDefault="00FB782D" w:rsidP="001F113C">
      <w:pPr>
        <w:pStyle w:val="NoSpacing"/>
        <w:jc w:val="both"/>
      </w:pPr>
    </w:p>
    <w:p w14:paraId="53600ACE" w14:textId="48862359" w:rsidR="007D23A2" w:rsidRPr="00B1140C" w:rsidRDefault="00195001" w:rsidP="001F113C">
      <w:pPr>
        <w:pStyle w:val="NoSpacing"/>
        <w:jc w:val="both"/>
        <w:rPr>
          <w:rFonts w:cs="Times New Roman"/>
          <w:szCs w:val="24"/>
        </w:rPr>
      </w:pPr>
      <w:r>
        <w:t>A</w:t>
      </w:r>
      <w:r w:rsidR="00867944">
        <w:t xml:space="preserve">s </w:t>
      </w:r>
      <w:r w:rsidR="001F113C">
        <w:t xml:space="preserve">a part of </w:t>
      </w:r>
      <w:r w:rsidR="00916F90">
        <w:t>th</w:t>
      </w:r>
      <w:r w:rsidR="00CD5E4D">
        <w:t>e</w:t>
      </w:r>
      <w:r w:rsidR="00867944">
        <w:t xml:space="preserve"> process</w:t>
      </w:r>
      <w:r w:rsidR="00CD5E4D">
        <w:t xml:space="preserve"> of liquidating </w:t>
      </w:r>
      <w:r>
        <w:t>the El Oro</w:t>
      </w:r>
      <w:r w:rsidR="00CD5E4D">
        <w:t xml:space="preserve"> </w:t>
      </w:r>
      <w:r w:rsidR="00CC61C1">
        <w:t xml:space="preserve">investment </w:t>
      </w:r>
      <w:r w:rsidR="00CD5E4D">
        <w:t>portfolio</w:t>
      </w:r>
      <w:r w:rsidR="00867944">
        <w:t>, MathEngine was, on Tuesday 11</w:t>
      </w:r>
      <w:r w:rsidR="00867944" w:rsidRPr="001F113C">
        <w:rPr>
          <w:vertAlign w:val="superscript"/>
        </w:rPr>
        <w:t>th</w:t>
      </w:r>
      <w:r w:rsidR="00867944">
        <w:t xml:space="preserve"> June, abl</w:t>
      </w:r>
      <w:r w:rsidR="00916F90">
        <w:t xml:space="preserve">e </w:t>
      </w:r>
      <w:r w:rsidR="00867944">
        <w:t xml:space="preserve">to </w:t>
      </w:r>
      <w:r w:rsidR="001F113C">
        <w:t>purchase</w:t>
      </w:r>
      <w:r w:rsidR="00867944">
        <w:t xml:space="preserve"> </w:t>
      </w:r>
      <w:r>
        <w:t xml:space="preserve">into Treasury </w:t>
      </w:r>
      <w:r w:rsidR="001F113C">
        <w:t xml:space="preserve">a total of 3,939,282 MathEngine </w:t>
      </w:r>
      <w:r w:rsidR="00CC61C1">
        <w:t>o</w:t>
      </w:r>
      <w:r w:rsidR="00867944">
        <w:t xml:space="preserve">rdinary </w:t>
      </w:r>
      <w:r w:rsidR="001F113C">
        <w:t xml:space="preserve">shares for </w:t>
      </w:r>
      <w:r>
        <w:t>the</w:t>
      </w:r>
      <w:r w:rsidR="001F113C">
        <w:t xml:space="preserve"> de minimis </w:t>
      </w:r>
      <w:r w:rsidR="00FB782D">
        <w:t xml:space="preserve">cash </w:t>
      </w:r>
      <w:r w:rsidR="001F113C">
        <w:t xml:space="preserve">cost of </w:t>
      </w:r>
      <w:r w:rsidR="00916F90">
        <w:t>£14,995</w:t>
      </w:r>
      <w:r w:rsidR="007D23A2">
        <w:t xml:space="preserve">, </w:t>
      </w:r>
      <w:r w:rsidR="00916F90">
        <w:t xml:space="preserve">a very significant 87% </w:t>
      </w:r>
      <w:r w:rsidR="00916F90" w:rsidRPr="00B1140C">
        <w:rPr>
          <w:rFonts w:cs="Times New Roman"/>
          <w:szCs w:val="24"/>
        </w:rPr>
        <w:t xml:space="preserve">discount to </w:t>
      </w:r>
      <w:r w:rsidR="00B1140C">
        <w:rPr>
          <w:rFonts w:cs="Times New Roman"/>
          <w:szCs w:val="24"/>
        </w:rPr>
        <w:t>our Company’s</w:t>
      </w:r>
      <w:r w:rsidR="00916F90" w:rsidRPr="00B1140C">
        <w:rPr>
          <w:rFonts w:cs="Times New Roman"/>
          <w:szCs w:val="24"/>
        </w:rPr>
        <w:t xml:space="preserve"> </w:t>
      </w:r>
      <w:r w:rsidR="00ED1F47">
        <w:rPr>
          <w:rFonts w:cs="Times New Roman"/>
          <w:szCs w:val="24"/>
        </w:rPr>
        <w:t xml:space="preserve">then </w:t>
      </w:r>
      <w:r w:rsidR="00916F90" w:rsidRPr="00B1140C">
        <w:rPr>
          <w:rFonts w:cs="Times New Roman"/>
          <w:szCs w:val="24"/>
        </w:rPr>
        <w:t>Net Asset Value</w:t>
      </w:r>
      <w:r w:rsidR="00867944" w:rsidRPr="00B1140C">
        <w:rPr>
          <w:rFonts w:cs="Times New Roman"/>
          <w:szCs w:val="24"/>
        </w:rPr>
        <w:t xml:space="preserve"> </w:t>
      </w:r>
      <w:r w:rsidRPr="00B1140C">
        <w:rPr>
          <w:rFonts w:cs="Times New Roman"/>
          <w:szCs w:val="24"/>
        </w:rPr>
        <w:t>per share (“NAV”)</w:t>
      </w:r>
      <w:r w:rsidR="00BD42A0">
        <w:rPr>
          <w:rFonts w:cs="Times New Roman"/>
          <w:szCs w:val="24"/>
        </w:rPr>
        <w:t>.</w:t>
      </w:r>
    </w:p>
    <w:p w14:paraId="4D671665" w14:textId="1D8F7172" w:rsidR="007D23A2" w:rsidRDefault="007D23A2" w:rsidP="001F113C">
      <w:pPr>
        <w:pStyle w:val="NoSpacing"/>
        <w:jc w:val="both"/>
        <w:rPr>
          <w:rFonts w:cs="Times New Roman"/>
          <w:szCs w:val="24"/>
        </w:rPr>
      </w:pPr>
    </w:p>
    <w:p w14:paraId="22FFD7B1" w14:textId="799BC5AD" w:rsidR="00BD42A0" w:rsidRDefault="00BD42A0" w:rsidP="001F11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 have also been able to purchase a further 46,875 MathEngine ordinary shares </w:t>
      </w:r>
      <w:r w:rsidR="00824990">
        <w:rPr>
          <w:rFonts w:cs="Times New Roman"/>
          <w:szCs w:val="24"/>
        </w:rPr>
        <w:t xml:space="preserve">into Treasury </w:t>
      </w:r>
      <w:r>
        <w:rPr>
          <w:rFonts w:cs="Times New Roman"/>
          <w:szCs w:val="24"/>
        </w:rPr>
        <w:t>from another shareholder, so that in total we have repurchased 3,986,157 shares representing 15.346% of our Company’s issued equity.</w:t>
      </w:r>
    </w:p>
    <w:p w14:paraId="1152BE45" w14:textId="77777777" w:rsidR="00BD42A0" w:rsidRPr="00B1140C" w:rsidRDefault="00BD42A0" w:rsidP="001F113C">
      <w:pPr>
        <w:pStyle w:val="NoSpacing"/>
        <w:jc w:val="both"/>
        <w:rPr>
          <w:rFonts w:cs="Times New Roman"/>
          <w:szCs w:val="24"/>
        </w:rPr>
      </w:pPr>
    </w:p>
    <w:p w14:paraId="3588414F" w14:textId="4C2F448D" w:rsidR="007D23A2" w:rsidRPr="00B1140C" w:rsidRDefault="00867944" w:rsidP="007D23A2">
      <w:pPr>
        <w:pStyle w:val="NoSpacing"/>
        <w:jc w:val="both"/>
        <w:rPr>
          <w:rFonts w:cs="Times New Roman"/>
          <w:szCs w:val="24"/>
        </w:rPr>
      </w:pPr>
      <w:r w:rsidRPr="00B1140C">
        <w:rPr>
          <w:rFonts w:cs="Times New Roman"/>
          <w:szCs w:val="24"/>
        </w:rPr>
        <w:t xml:space="preserve">Your Board </w:t>
      </w:r>
      <w:r w:rsidR="009375AE">
        <w:rPr>
          <w:rFonts w:cs="Times New Roman"/>
          <w:szCs w:val="24"/>
        </w:rPr>
        <w:t>took</w:t>
      </w:r>
      <w:r w:rsidRPr="00B1140C">
        <w:rPr>
          <w:rFonts w:cs="Times New Roman"/>
          <w:szCs w:val="24"/>
        </w:rPr>
        <w:t xml:space="preserve"> the decision to cancel </w:t>
      </w:r>
      <w:r w:rsidR="00ED1F47">
        <w:rPr>
          <w:rFonts w:cs="Times New Roman"/>
          <w:szCs w:val="24"/>
        </w:rPr>
        <w:t xml:space="preserve">all of </w:t>
      </w:r>
      <w:r w:rsidRPr="00B1140C">
        <w:rPr>
          <w:rFonts w:cs="Times New Roman"/>
          <w:szCs w:val="24"/>
        </w:rPr>
        <w:t xml:space="preserve">these </w:t>
      </w:r>
      <w:r w:rsidR="00BD42A0">
        <w:rPr>
          <w:rFonts w:cs="Times New Roman"/>
          <w:szCs w:val="24"/>
        </w:rPr>
        <w:t>re</w:t>
      </w:r>
      <w:r w:rsidR="007D23A2" w:rsidRPr="00B1140C">
        <w:rPr>
          <w:rFonts w:cs="Times New Roman"/>
          <w:szCs w:val="24"/>
        </w:rPr>
        <w:t xml:space="preserve">purchased </w:t>
      </w:r>
      <w:r w:rsidRPr="00B1140C">
        <w:rPr>
          <w:rFonts w:cs="Times New Roman"/>
          <w:szCs w:val="24"/>
        </w:rPr>
        <w:t xml:space="preserve">Treasury shares, which </w:t>
      </w:r>
      <w:r w:rsidR="007D23A2" w:rsidRPr="00B1140C">
        <w:rPr>
          <w:rFonts w:cs="Times New Roman"/>
          <w:szCs w:val="24"/>
        </w:rPr>
        <w:t xml:space="preserve">both </w:t>
      </w:r>
      <w:r w:rsidR="00AE24E9">
        <w:rPr>
          <w:rFonts w:cs="Times New Roman"/>
          <w:szCs w:val="24"/>
        </w:rPr>
        <w:t xml:space="preserve">significantly </w:t>
      </w:r>
      <w:r w:rsidRPr="00B1140C">
        <w:rPr>
          <w:rFonts w:cs="Times New Roman"/>
          <w:szCs w:val="24"/>
        </w:rPr>
        <w:t>reduce</w:t>
      </w:r>
      <w:r w:rsidR="009375AE">
        <w:rPr>
          <w:rFonts w:cs="Times New Roman"/>
          <w:szCs w:val="24"/>
        </w:rPr>
        <w:t>d</w:t>
      </w:r>
      <w:r w:rsidRPr="00B1140C">
        <w:rPr>
          <w:rFonts w:cs="Times New Roman"/>
          <w:szCs w:val="24"/>
        </w:rPr>
        <w:t xml:space="preserve"> the to</w:t>
      </w:r>
      <w:r w:rsidR="00195001" w:rsidRPr="00B1140C">
        <w:rPr>
          <w:rFonts w:cs="Times New Roman"/>
          <w:szCs w:val="24"/>
        </w:rPr>
        <w:t>t</w:t>
      </w:r>
      <w:r w:rsidRPr="00B1140C">
        <w:rPr>
          <w:rFonts w:cs="Times New Roman"/>
          <w:szCs w:val="24"/>
        </w:rPr>
        <w:t xml:space="preserve">al number </w:t>
      </w:r>
      <w:r w:rsidR="00195001" w:rsidRPr="00B1140C">
        <w:rPr>
          <w:rFonts w:cs="Times New Roman"/>
          <w:szCs w:val="24"/>
        </w:rPr>
        <w:t xml:space="preserve">of MathEngine ordinary shares </w:t>
      </w:r>
      <w:r w:rsidRPr="00B1140C">
        <w:rPr>
          <w:rFonts w:cs="Times New Roman"/>
          <w:szCs w:val="24"/>
        </w:rPr>
        <w:t>in issue</w:t>
      </w:r>
      <w:r w:rsidR="00F921C3">
        <w:rPr>
          <w:rFonts w:cs="Times New Roman"/>
          <w:szCs w:val="24"/>
        </w:rPr>
        <w:t>,</w:t>
      </w:r>
      <w:r w:rsidR="007D23A2" w:rsidRPr="00B1140C">
        <w:rPr>
          <w:rFonts w:cs="Times New Roman"/>
          <w:szCs w:val="24"/>
        </w:rPr>
        <w:t xml:space="preserve"> and simultaneously sharply increase</w:t>
      </w:r>
      <w:r w:rsidR="009375AE">
        <w:rPr>
          <w:rFonts w:cs="Times New Roman"/>
          <w:szCs w:val="24"/>
        </w:rPr>
        <w:t>d</w:t>
      </w:r>
      <w:r w:rsidR="007D23A2" w:rsidRPr="00B1140C">
        <w:rPr>
          <w:rFonts w:cs="Times New Roman"/>
          <w:szCs w:val="24"/>
        </w:rPr>
        <w:t xml:space="preserve"> </w:t>
      </w:r>
      <w:proofErr w:type="spellStart"/>
      <w:r w:rsidR="009375AE">
        <w:rPr>
          <w:rFonts w:cs="Times New Roman"/>
          <w:szCs w:val="24"/>
        </w:rPr>
        <w:t>MathEngine’s</w:t>
      </w:r>
      <w:proofErr w:type="spellEnd"/>
      <w:r w:rsidR="009375AE">
        <w:rPr>
          <w:rFonts w:cs="Times New Roman"/>
          <w:szCs w:val="24"/>
        </w:rPr>
        <w:t xml:space="preserve"> </w:t>
      </w:r>
      <w:r w:rsidR="007D23A2" w:rsidRPr="00B1140C">
        <w:rPr>
          <w:rFonts w:cs="Times New Roman"/>
          <w:szCs w:val="24"/>
        </w:rPr>
        <w:t xml:space="preserve">NAV by </w:t>
      </w:r>
      <w:r w:rsidR="00824990">
        <w:rPr>
          <w:rFonts w:cs="Times New Roman"/>
          <w:szCs w:val="24"/>
        </w:rPr>
        <w:t xml:space="preserve">circa </w:t>
      </w:r>
      <w:r w:rsidR="007D23A2" w:rsidRPr="00B1140C">
        <w:rPr>
          <w:rFonts w:cs="Times New Roman"/>
          <w:szCs w:val="24"/>
        </w:rPr>
        <w:t xml:space="preserve">20% to </w:t>
      </w:r>
      <w:r w:rsidR="00F921C3">
        <w:rPr>
          <w:rFonts w:cs="Times New Roman"/>
          <w:szCs w:val="24"/>
        </w:rPr>
        <w:t xml:space="preserve">at least </w:t>
      </w:r>
      <w:r w:rsidR="007D23A2" w:rsidRPr="00B1140C">
        <w:rPr>
          <w:rFonts w:cs="Times New Roman"/>
          <w:szCs w:val="24"/>
        </w:rPr>
        <w:t>3.5</w:t>
      </w:r>
      <w:r w:rsidR="00E44D29">
        <w:rPr>
          <w:rFonts w:cs="Times New Roman"/>
          <w:szCs w:val="24"/>
        </w:rPr>
        <w:t>9</w:t>
      </w:r>
      <w:r w:rsidR="007D23A2" w:rsidRPr="00B1140C">
        <w:rPr>
          <w:rFonts w:cs="Times New Roman"/>
          <w:szCs w:val="24"/>
        </w:rPr>
        <w:t>p per share.</w:t>
      </w:r>
    </w:p>
    <w:p w14:paraId="066BFB73" w14:textId="779A2871" w:rsidR="00B1140C" w:rsidRPr="00B1140C" w:rsidRDefault="00B1140C" w:rsidP="007D23A2">
      <w:pPr>
        <w:pStyle w:val="NoSpacing"/>
        <w:jc w:val="both"/>
        <w:rPr>
          <w:rFonts w:cs="Times New Roman"/>
          <w:szCs w:val="24"/>
        </w:rPr>
      </w:pPr>
    </w:p>
    <w:p w14:paraId="2030C20B" w14:textId="35767840" w:rsidR="00AE24E9" w:rsidRDefault="00824990" w:rsidP="007D23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="00F921C3">
        <w:rPr>
          <w:rFonts w:cs="Times New Roman"/>
          <w:szCs w:val="24"/>
        </w:rPr>
        <w:t>e have now had notification from HMRC that</w:t>
      </w:r>
      <w:r>
        <w:rPr>
          <w:rFonts w:cs="Times New Roman"/>
          <w:szCs w:val="24"/>
        </w:rPr>
        <w:t xml:space="preserve"> the cancellation of the Treasury shares has been </w:t>
      </w:r>
      <w:r w:rsidR="009375AE">
        <w:rPr>
          <w:rFonts w:cs="Times New Roman"/>
          <w:szCs w:val="24"/>
        </w:rPr>
        <w:t>approved</w:t>
      </w:r>
      <w:r>
        <w:rPr>
          <w:rFonts w:cs="Times New Roman"/>
          <w:szCs w:val="24"/>
        </w:rPr>
        <w:t xml:space="preserve">, </w:t>
      </w:r>
      <w:r w:rsidR="00F921C3">
        <w:rPr>
          <w:rFonts w:cs="Times New Roman"/>
          <w:szCs w:val="24"/>
        </w:rPr>
        <w:t xml:space="preserve">so that </w:t>
      </w:r>
      <w:proofErr w:type="spellStart"/>
      <w:r>
        <w:rPr>
          <w:rFonts w:cs="Times New Roman"/>
          <w:szCs w:val="24"/>
        </w:rPr>
        <w:t>M</w:t>
      </w:r>
      <w:r w:rsidR="00B1140C">
        <w:rPr>
          <w:rFonts w:cs="Times New Roman"/>
          <w:szCs w:val="24"/>
        </w:rPr>
        <w:t>athEngine’s</w:t>
      </w:r>
      <w:proofErr w:type="spellEnd"/>
      <w:r w:rsidR="00B1140C" w:rsidRPr="00B1140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issued ordinary </w:t>
      </w:r>
      <w:r w:rsidR="00CC61C1">
        <w:rPr>
          <w:rFonts w:cs="Times New Roman"/>
          <w:szCs w:val="24"/>
        </w:rPr>
        <w:t xml:space="preserve">equity </w:t>
      </w:r>
      <w:r w:rsidR="00B1140C" w:rsidRPr="00B1140C">
        <w:rPr>
          <w:rFonts w:cs="Times New Roman"/>
          <w:szCs w:val="24"/>
        </w:rPr>
        <w:t xml:space="preserve">capital </w:t>
      </w:r>
      <w:r w:rsidR="00F921C3">
        <w:rPr>
          <w:rFonts w:cs="Times New Roman"/>
          <w:szCs w:val="24"/>
        </w:rPr>
        <w:t>now</w:t>
      </w:r>
      <w:r w:rsidR="00B1140C">
        <w:rPr>
          <w:rFonts w:cs="Times New Roman"/>
          <w:szCs w:val="24"/>
        </w:rPr>
        <w:t xml:space="preserve"> </w:t>
      </w:r>
      <w:r w:rsidR="00B1140C" w:rsidRPr="00B1140C">
        <w:rPr>
          <w:rFonts w:cs="Times New Roman"/>
          <w:szCs w:val="24"/>
        </w:rPr>
        <w:t>consist</w:t>
      </w:r>
      <w:r w:rsidR="00F921C3">
        <w:rPr>
          <w:rFonts w:cs="Times New Roman"/>
          <w:szCs w:val="24"/>
        </w:rPr>
        <w:t>s</w:t>
      </w:r>
      <w:r w:rsidR="00B1140C" w:rsidRPr="00B1140C">
        <w:rPr>
          <w:rFonts w:cs="Times New Roman"/>
          <w:szCs w:val="24"/>
        </w:rPr>
        <w:t xml:space="preserve"> of </w:t>
      </w:r>
      <w:r w:rsidR="00B1140C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1</w:t>
      </w:r>
      <w:r w:rsidR="00B1140C" w:rsidRPr="00B1140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>989,309</w:t>
      </w:r>
      <w:r w:rsidR="00B1140C" w:rsidRPr="00B1140C">
        <w:rPr>
          <w:rFonts w:cs="Times New Roman"/>
          <w:szCs w:val="24"/>
        </w:rPr>
        <w:t xml:space="preserve"> ordinary shares with voting rights</w:t>
      </w:r>
      <w:r w:rsidR="00B1140C">
        <w:rPr>
          <w:rFonts w:cs="Times New Roman"/>
          <w:szCs w:val="24"/>
        </w:rPr>
        <w:t xml:space="preserve"> </w:t>
      </w:r>
      <w:r w:rsidR="00FB782D">
        <w:rPr>
          <w:rFonts w:cs="Times New Roman"/>
          <w:szCs w:val="24"/>
        </w:rPr>
        <w:t>attached</w:t>
      </w:r>
      <w:r w:rsidR="00AE24E9">
        <w:rPr>
          <w:rFonts w:cs="Times New Roman"/>
          <w:szCs w:val="24"/>
        </w:rPr>
        <w:t xml:space="preserve">, </w:t>
      </w:r>
      <w:r w:rsidR="00B1140C">
        <w:rPr>
          <w:rFonts w:cs="Times New Roman"/>
          <w:szCs w:val="24"/>
        </w:rPr>
        <w:t>and t</w:t>
      </w:r>
      <w:r w:rsidR="00B1140C" w:rsidRPr="00B1140C">
        <w:rPr>
          <w:rFonts w:cs="Times New Roman"/>
          <w:szCs w:val="24"/>
        </w:rPr>
        <w:t xml:space="preserve">he Company </w:t>
      </w:r>
      <w:r w:rsidR="00B1140C">
        <w:rPr>
          <w:rFonts w:cs="Times New Roman"/>
          <w:szCs w:val="24"/>
        </w:rPr>
        <w:t xml:space="preserve">confirms that it </w:t>
      </w:r>
      <w:r w:rsidR="00B1140C" w:rsidRPr="00B1140C">
        <w:rPr>
          <w:rFonts w:cs="Times New Roman"/>
          <w:szCs w:val="24"/>
        </w:rPr>
        <w:t>hold</w:t>
      </w:r>
      <w:r w:rsidR="00B1140C">
        <w:rPr>
          <w:rFonts w:cs="Times New Roman"/>
          <w:szCs w:val="24"/>
        </w:rPr>
        <w:t>s</w:t>
      </w:r>
      <w:r w:rsidR="00B1140C" w:rsidRPr="00B1140C">
        <w:rPr>
          <w:rFonts w:cs="Times New Roman"/>
          <w:szCs w:val="24"/>
        </w:rPr>
        <w:t xml:space="preserve"> n</w:t>
      </w:r>
      <w:r w:rsidR="00B1140C">
        <w:rPr>
          <w:rFonts w:cs="Times New Roman"/>
          <w:szCs w:val="24"/>
        </w:rPr>
        <w:t xml:space="preserve">o other </w:t>
      </w:r>
      <w:r w:rsidR="00B1140C" w:rsidRPr="00B1140C">
        <w:rPr>
          <w:rFonts w:cs="Times New Roman"/>
          <w:szCs w:val="24"/>
        </w:rPr>
        <w:t>shares in Treasury at the date of this disclosure.</w:t>
      </w:r>
    </w:p>
    <w:p w14:paraId="163581CD" w14:textId="77777777" w:rsidR="00AE24E9" w:rsidRDefault="00AE24E9" w:rsidP="007D23A2">
      <w:pPr>
        <w:pStyle w:val="NoSpacing"/>
        <w:jc w:val="both"/>
        <w:rPr>
          <w:rFonts w:cs="Times New Roman"/>
          <w:szCs w:val="24"/>
        </w:rPr>
      </w:pPr>
    </w:p>
    <w:p w14:paraId="7BB6BEE2" w14:textId="1FD58610" w:rsidR="00CC61C1" w:rsidRDefault="00B1140C" w:rsidP="007D23A2">
      <w:pPr>
        <w:pStyle w:val="NoSpacing"/>
        <w:jc w:val="both"/>
        <w:rPr>
          <w:rFonts w:cs="Times New Roman"/>
          <w:szCs w:val="24"/>
        </w:rPr>
      </w:pPr>
      <w:r w:rsidRPr="00B1140C">
        <w:rPr>
          <w:rFonts w:cs="Times New Roman"/>
          <w:szCs w:val="24"/>
        </w:rPr>
        <w:t xml:space="preserve">The above figure </w:t>
      </w:r>
      <w:r w:rsidR="00AE24E9">
        <w:rPr>
          <w:rFonts w:cs="Times New Roman"/>
          <w:szCs w:val="24"/>
        </w:rPr>
        <w:t xml:space="preserve">of 21,989,309 shares </w:t>
      </w:r>
      <w:r w:rsidRPr="00B1140C">
        <w:rPr>
          <w:rFonts w:cs="Times New Roman"/>
          <w:szCs w:val="24"/>
        </w:rPr>
        <w:t xml:space="preserve">can </w:t>
      </w:r>
      <w:r w:rsidR="00F921C3">
        <w:rPr>
          <w:rFonts w:cs="Times New Roman"/>
          <w:szCs w:val="24"/>
        </w:rPr>
        <w:t xml:space="preserve">therefore </w:t>
      </w:r>
      <w:r w:rsidRPr="00B1140C">
        <w:rPr>
          <w:rFonts w:cs="Times New Roman"/>
          <w:szCs w:val="24"/>
        </w:rPr>
        <w:t>be used by shareholders as the denominator for calculations by which to determine if they are required to notify their interes</w:t>
      </w:r>
      <w:r w:rsidRPr="00CC61C1">
        <w:rPr>
          <w:rFonts w:cs="Times New Roman"/>
          <w:szCs w:val="24"/>
        </w:rPr>
        <w:t xml:space="preserve">t in, or a change to, their interest in the Company and any such notifications should be sent by e-mail </w:t>
      </w:r>
      <w:r w:rsidR="00FB782D">
        <w:rPr>
          <w:rFonts w:cs="Times New Roman"/>
          <w:szCs w:val="24"/>
        </w:rPr>
        <w:t xml:space="preserve">please </w:t>
      </w:r>
      <w:r w:rsidRPr="00CC61C1">
        <w:rPr>
          <w:rFonts w:cs="Times New Roman"/>
          <w:szCs w:val="24"/>
        </w:rPr>
        <w:t xml:space="preserve">to our Company Secretary, at </w:t>
      </w:r>
      <w:hyperlink r:id="rId4" w:history="1">
        <w:r w:rsidRPr="00CC61C1">
          <w:rPr>
            <w:rStyle w:val="Hyperlink"/>
            <w:rFonts w:cs="Times New Roman"/>
            <w:color w:val="auto"/>
            <w:szCs w:val="24"/>
            <w:u w:val="none"/>
          </w:rPr>
          <w:t>gillian.hedger@catostrategic.com</w:t>
        </w:r>
      </w:hyperlink>
      <w:r w:rsidRPr="00CC61C1">
        <w:rPr>
          <w:rFonts w:cs="Times New Roman"/>
          <w:szCs w:val="24"/>
        </w:rPr>
        <w:t>.</w:t>
      </w:r>
    </w:p>
    <w:p w14:paraId="3B423F35" w14:textId="77777777" w:rsidR="00CC61C1" w:rsidRDefault="00CC61C1" w:rsidP="007D23A2">
      <w:pPr>
        <w:pStyle w:val="NoSpacing"/>
        <w:jc w:val="both"/>
        <w:rPr>
          <w:rFonts w:cs="Times New Roman"/>
          <w:szCs w:val="24"/>
        </w:rPr>
      </w:pPr>
    </w:p>
    <w:p w14:paraId="7B57D187" w14:textId="73980EE1" w:rsidR="00916F90" w:rsidRPr="00B1140C" w:rsidRDefault="00867944" w:rsidP="001F113C">
      <w:pPr>
        <w:pStyle w:val="NoSpacing"/>
        <w:jc w:val="both"/>
        <w:rPr>
          <w:rFonts w:cs="Times New Roman"/>
          <w:szCs w:val="24"/>
        </w:rPr>
      </w:pPr>
      <w:r w:rsidRPr="00CC61C1">
        <w:rPr>
          <w:rFonts w:cs="Times New Roman"/>
          <w:szCs w:val="24"/>
        </w:rPr>
        <w:t xml:space="preserve">We also advise that </w:t>
      </w:r>
      <w:r w:rsidR="00CD5E4D" w:rsidRPr="00CC61C1">
        <w:rPr>
          <w:rFonts w:cs="Times New Roman"/>
          <w:szCs w:val="24"/>
        </w:rPr>
        <w:t xml:space="preserve">approximately </w:t>
      </w:r>
      <w:r w:rsidR="00ED1F47">
        <w:rPr>
          <w:rFonts w:cs="Times New Roman"/>
          <w:szCs w:val="24"/>
        </w:rPr>
        <w:t>46.</w:t>
      </w:r>
      <w:r w:rsidR="009375AE">
        <w:rPr>
          <w:rFonts w:cs="Times New Roman"/>
          <w:szCs w:val="24"/>
        </w:rPr>
        <w:t>0</w:t>
      </w:r>
      <w:r w:rsidR="00CD5E4D" w:rsidRPr="00CC61C1">
        <w:rPr>
          <w:rFonts w:cs="Times New Roman"/>
          <w:szCs w:val="24"/>
        </w:rPr>
        <w:t xml:space="preserve">% of </w:t>
      </w:r>
      <w:r w:rsidRPr="00CC61C1">
        <w:rPr>
          <w:rFonts w:cs="Times New Roman"/>
          <w:szCs w:val="24"/>
        </w:rPr>
        <w:t xml:space="preserve">the </w:t>
      </w:r>
      <w:r w:rsidR="00ED1F47">
        <w:rPr>
          <w:rFonts w:cs="Times New Roman"/>
          <w:szCs w:val="24"/>
        </w:rPr>
        <w:t xml:space="preserve">current </w:t>
      </w:r>
      <w:r w:rsidRPr="00CC61C1">
        <w:rPr>
          <w:rFonts w:cs="Times New Roman"/>
          <w:szCs w:val="24"/>
        </w:rPr>
        <w:t>MathE</w:t>
      </w:r>
      <w:r w:rsidRPr="00B1140C">
        <w:rPr>
          <w:rFonts w:cs="Times New Roman"/>
          <w:szCs w:val="24"/>
        </w:rPr>
        <w:t>ngine portfolio</w:t>
      </w:r>
      <w:r w:rsidR="00CD5E4D" w:rsidRPr="00B1140C">
        <w:rPr>
          <w:rFonts w:cs="Times New Roman"/>
          <w:szCs w:val="24"/>
        </w:rPr>
        <w:t>,</w:t>
      </w:r>
      <w:r w:rsidRPr="00B1140C">
        <w:rPr>
          <w:rFonts w:cs="Times New Roman"/>
          <w:szCs w:val="24"/>
        </w:rPr>
        <w:t xml:space="preserve"> including both cash and our reduced shareholding in Vena Solutions</w:t>
      </w:r>
      <w:r w:rsidR="00CD5E4D" w:rsidRPr="00B1140C">
        <w:rPr>
          <w:rFonts w:cs="Times New Roman"/>
          <w:szCs w:val="24"/>
        </w:rPr>
        <w:t>,</w:t>
      </w:r>
      <w:r w:rsidRPr="00B1140C">
        <w:rPr>
          <w:rFonts w:cs="Times New Roman"/>
          <w:szCs w:val="24"/>
        </w:rPr>
        <w:t xml:space="preserve"> is </w:t>
      </w:r>
      <w:r w:rsidR="00195001" w:rsidRPr="00B1140C">
        <w:rPr>
          <w:rFonts w:cs="Times New Roman"/>
          <w:szCs w:val="24"/>
        </w:rPr>
        <w:t xml:space="preserve">currently </w:t>
      </w:r>
      <w:r w:rsidR="00CD5E4D" w:rsidRPr="00B1140C">
        <w:rPr>
          <w:rFonts w:cs="Times New Roman"/>
          <w:szCs w:val="24"/>
        </w:rPr>
        <w:t xml:space="preserve">denominated in Canadian dollars, which </w:t>
      </w:r>
      <w:r w:rsidR="00195001" w:rsidRPr="00B1140C">
        <w:rPr>
          <w:rFonts w:cs="Times New Roman"/>
          <w:szCs w:val="24"/>
        </w:rPr>
        <w:t xml:space="preserve">over the last few months has </w:t>
      </w:r>
      <w:r w:rsidR="00ED1F47">
        <w:rPr>
          <w:rFonts w:cs="Times New Roman"/>
          <w:szCs w:val="24"/>
        </w:rPr>
        <w:t>appreciated by circa six</w:t>
      </w:r>
      <w:r w:rsidR="00F921C3">
        <w:rPr>
          <w:rFonts w:cs="Times New Roman"/>
          <w:szCs w:val="24"/>
        </w:rPr>
        <w:t xml:space="preserve">-point-six </w:t>
      </w:r>
      <w:r w:rsidR="00ED1F47">
        <w:rPr>
          <w:rFonts w:cs="Times New Roman"/>
          <w:szCs w:val="24"/>
        </w:rPr>
        <w:t>per cent (c.6</w:t>
      </w:r>
      <w:r w:rsidR="00F921C3">
        <w:rPr>
          <w:rFonts w:cs="Times New Roman"/>
          <w:szCs w:val="24"/>
        </w:rPr>
        <w:t>.6</w:t>
      </w:r>
      <w:r w:rsidR="00ED1F47">
        <w:rPr>
          <w:rFonts w:cs="Times New Roman"/>
          <w:szCs w:val="24"/>
        </w:rPr>
        <w:t xml:space="preserve">%) against Sterling </w:t>
      </w:r>
      <w:r w:rsidR="00195001" w:rsidRPr="00B1140C">
        <w:rPr>
          <w:rFonts w:cs="Times New Roman"/>
          <w:szCs w:val="24"/>
        </w:rPr>
        <w:t xml:space="preserve">caused by the uncertainty over </w:t>
      </w:r>
      <w:r w:rsidR="00CD5E4D" w:rsidRPr="00B1140C">
        <w:rPr>
          <w:rFonts w:cs="Times New Roman"/>
          <w:szCs w:val="24"/>
        </w:rPr>
        <w:t>the current Brexit impasse.</w:t>
      </w:r>
    </w:p>
    <w:p w14:paraId="16D51AA0" w14:textId="086B1E41" w:rsidR="00CD5E4D" w:rsidRPr="00B1140C" w:rsidRDefault="00CD5E4D" w:rsidP="001F113C">
      <w:pPr>
        <w:pStyle w:val="NoSpacing"/>
        <w:jc w:val="both"/>
        <w:rPr>
          <w:rFonts w:cs="Times New Roman"/>
          <w:szCs w:val="24"/>
        </w:rPr>
      </w:pPr>
    </w:p>
    <w:p w14:paraId="10746AF3" w14:textId="313E364B" w:rsidR="00CD5E4D" w:rsidRDefault="00CD5E4D" w:rsidP="001F113C">
      <w:pPr>
        <w:pStyle w:val="NoSpacing"/>
        <w:jc w:val="both"/>
      </w:pPr>
      <w:r>
        <w:t>I look forward to reporting to you on another successful year for MathEngine in due course.</w:t>
      </w:r>
    </w:p>
    <w:p w14:paraId="72F80AB8" w14:textId="631C6ACC" w:rsidR="001F113C" w:rsidRDefault="001F113C" w:rsidP="001F113C">
      <w:pPr>
        <w:pStyle w:val="NoSpacing"/>
        <w:jc w:val="both"/>
      </w:pPr>
    </w:p>
    <w:p w14:paraId="5439FA29" w14:textId="77777777" w:rsidR="00195001" w:rsidRDefault="00195001" w:rsidP="001F113C">
      <w:pPr>
        <w:pStyle w:val="NoSpacing"/>
        <w:jc w:val="both"/>
      </w:pPr>
    </w:p>
    <w:p w14:paraId="554A86F0" w14:textId="3431E508" w:rsidR="001F113C" w:rsidRDefault="00CD5E4D" w:rsidP="001F113C">
      <w:pPr>
        <w:pStyle w:val="NoSpacing"/>
        <w:jc w:val="both"/>
      </w:pPr>
      <w:r>
        <w:t>David Nabarro</w:t>
      </w:r>
    </w:p>
    <w:p w14:paraId="792C2FCE" w14:textId="41562A5B" w:rsidR="00CD5E4D" w:rsidRDefault="00CD5E4D" w:rsidP="001F113C">
      <w:pPr>
        <w:pStyle w:val="NoSpacing"/>
        <w:jc w:val="both"/>
      </w:pPr>
      <w:r>
        <w:t>Director – MathEngine PLC</w:t>
      </w:r>
    </w:p>
    <w:p w14:paraId="32B99046" w14:textId="13E0A40D" w:rsidR="001F113C" w:rsidRDefault="001F113C" w:rsidP="001F113C">
      <w:pPr>
        <w:pStyle w:val="NoSpacing"/>
        <w:jc w:val="both"/>
      </w:pPr>
    </w:p>
    <w:p w14:paraId="2C478310" w14:textId="48C90B8C" w:rsidR="001F113C" w:rsidRDefault="001F113C" w:rsidP="001F113C">
      <w:pPr>
        <w:pStyle w:val="NoSpacing"/>
        <w:jc w:val="both"/>
      </w:pPr>
    </w:p>
    <w:p w14:paraId="63CCCCE1" w14:textId="6B5978BE" w:rsidR="00B1140C" w:rsidRDefault="00F921C3" w:rsidP="001F113C">
      <w:pPr>
        <w:pStyle w:val="NoSpacing"/>
        <w:jc w:val="both"/>
      </w:pPr>
      <w:r>
        <w:t>7</w:t>
      </w:r>
      <w:r w:rsidR="00B1140C" w:rsidRPr="00B1140C">
        <w:rPr>
          <w:vertAlign w:val="superscript"/>
        </w:rPr>
        <w:t>th</w:t>
      </w:r>
      <w:r w:rsidR="00B1140C">
        <w:t xml:space="preserve"> </w:t>
      </w:r>
      <w:r>
        <w:t>August</w:t>
      </w:r>
      <w:r w:rsidR="00B1140C">
        <w:t xml:space="preserve"> 2019</w:t>
      </w:r>
    </w:p>
    <w:p w14:paraId="2877475E" w14:textId="77777777" w:rsidR="00B1140C" w:rsidRPr="001F113C" w:rsidRDefault="00B1140C" w:rsidP="001F113C">
      <w:pPr>
        <w:pStyle w:val="NoSpacing"/>
        <w:jc w:val="both"/>
      </w:pPr>
      <w:bookmarkStart w:id="0" w:name="_GoBack"/>
      <w:bookmarkEnd w:id="0"/>
    </w:p>
    <w:sectPr w:rsidR="00B1140C" w:rsidRPr="001F1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3C"/>
    <w:rsid w:val="000071F6"/>
    <w:rsid w:val="00195001"/>
    <w:rsid w:val="001F113C"/>
    <w:rsid w:val="001F799F"/>
    <w:rsid w:val="002C51C4"/>
    <w:rsid w:val="003A4E1E"/>
    <w:rsid w:val="005B420B"/>
    <w:rsid w:val="006E0BE4"/>
    <w:rsid w:val="007C571D"/>
    <w:rsid w:val="007D23A2"/>
    <w:rsid w:val="00824990"/>
    <w:rsid w:val="00867944"/>
    <w:rsid w:val="00897C9E"/>
    <w:rsid w:val="008C6575"/>
    <w:rsid w:val="00916F90"/>
    <w:rsid w:val="009375AE"/>
    <w:rsid w:val="00A5021D"/>
    <w:rsid w:val="00AE24E9"/>
    <w:rsid w:val="00B1140C"/>
    <w:rsid w:val="00BD42A0"/>
    <w:rsid w:val="00CC61C1"/>
    <w:rsid w:val="00CD5E4D"/>
    <w:rsid w:val="00D51783"/>
    <w:rsid w:val="00E44D29"/>
    <w:rsid w:val="00ED1F47"/>
    <w:rsid w:val="00F921C3"/>
    <w:rsid w:val="00F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A6E9"/>
  <w15:chartTrackingRefBased/>
  <w15:docId w15:val="{FA681E4B-EE60-4900-8BB5-FAFDDE24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8C657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6575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1140C"/>
    <w:rPr>
      <w:color w:val="FFFF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llian.hedger@catostrateg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Nabarro</dc:creator>
  <cp:keywords/>
  <dc:description/>
  <cp:lastModifiedBy>David Nabarro</cp:lastModifiedBy>
  <cp:revision>3</cp:revision>
  <dcterms:created xsi:type="dcterms:W3CDTF">2019-08-07T16:52:00Z</dcterms:created>
  <dcterms:modified xsi:type="dcterms:W3CDTF">2019-08-07T17:09:00Z</dcterms:modified>
</cp:coreProperties>
</file>